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2F3BC" w14:textId="77777777" w:rsidR="00977449" w:rsidRDefault="00977449" w:rsidP="00977449">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Η Υπηρεσία Σπουδών και Φοιτητικής Μέριμνας του Πανεπιστημίου Κύπρου</w:t>
      </w:r>
      <w:r>
        <w:rPr>
          <w:rFonts w:ascii="Calibri" w:hAnsi="Calibri" w:cs="Calibri"/>
          <w:color w:val="000000"/>
          <w:sz w:val="22"/>
          <w:szCs w:val="22"/>
        </w:rPr>
        <w:t>, στο πλαίσιο ενημέρωσης των υποψήφιων προπτυχιακών φοιτητών/ριών για τα προγράμματα σπουδών και τις παρεχόμενες υπηρεσίες προς τη φοιτητική κοινότητα, </w:t>
      </w:r>
      <w:r>
        <w:rPr>
          <w:rFonts w:ascii="Calibri" w:hAnsi="Calibri" w:cs="Calibri"/>
          <w:b/>
          <w:bCs/>
          <w:color w:val="000000"/>
          <w:sz w:val="22"/>
          <w:szCs w:val="22"/>
        </w:rPr>
        <w:t>διοργανώνει «Ημέρα Γνωριμίας» (Open Day</w:t>
      </w:r>
      <w:r>
        <w:rPr>
          <w:rFonts w:ascii="Calibri" w:hAnsi="Calibri" w:cs="Calibri"/>
          <w:b/>
          <w:bCs/>
          <w:color w:val="1F497D"/>
          <w:sz w:val="22"/>
          <w:szCs w:val="22"/>
          <w:bdr w:val="none" w:sz="0" w:space="0" w:color="auto" w:frame="1"/>
        </w:rPr>
        <w:t>)</w:t>
      </w:r>
      <w:r>
        <w:rPr>
          <w:rFonts w:ascii="Calibri" w:hAnsi="Calibri" w:cs="Calibri"/>
          <w:b/>
          <w:bCs/>
          <w:color w:val="000000"/>
          <w:sz w:val="22"/>
          <w:szCs w:val="22"/>
        </w:rPr>
        <w:t>, την Κυριακή 16 Φεβρουαρίου 2025, και ώρα 10.00 -14.00 , στην Πανεπιστημιούπολη. </w:t>
      </w:r>
      <w:r>
        <w:rPr>
          <w:rFonts w:ascii="Calibri" w:hAnsi="Calibri" w:cs="Calibri"/>
          <w:color w:val="000000"/>
          <w:sz w:val="22"/>
          <w:szCs w:val="22"/>
        </w:rPr>
        <w:t>Η εκδήλωση είναι ανοιχτή για το κοινό. Tο πρόγραμμα της Ημέρας Γνωριμίας επισυνάπτεται.</w:t>
      </w:r>
    </w:p>
    <w:p w14:paraId="462D5AFF" w14:textId="77777777" w:rsidR="00977449" w:rsidRDefault="00977449" w:rsidP="0097744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5508D176" w14:textId="77777777" w:rsidR="00977449" w:rsidRDefault="00977449" w:rsidP="0097744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Η εκδήλωση θα περιλαμβάνει παρουσιάσεις από τα Ακαδημαϊκά Τμήματα σχετικά με τα προσφερόμενα προγράμματα σπουδών και τις ευκαιρίες μελλοντικής απασχόλησης των αποφοίτων.</w:t>
      </w:r>
    </w:p>
    <w:p w14:paraId="4E587A20" w14:textId="77777777" w:rsidR="00977449" w:rsidRDefault="00977449" w:rsidP="0097744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3520ACC" w14:textId="77777777" w:rsidR="00977449" w:rsidRDefault="00977449" w:rsidP="0097744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Καθ’ όλη τη διάρκεια της εκδήλωσης, θα λειτουργεί Ενημερωτική Έκθεση με σταθμούς πληροφόρησης, οι οποίοι θα είναι στελεχωμένοι από ακαδημαϊκό και διοικητικό προσωπικό των Σχολών, Τμημάτων, Διοικητικών Υπηρεσιών και άλλων οντοτήτων του Πανεπιστημίου για περαιτέρω ενημέρωση των ενδιαφερομένων.  Η Υπηρεσία Σπουδών και Φοιτητικής Μέριμνας θα ενημερώνει τους/τις υποψηφίους/ες για θέματα που σχετίζονται με τη φοίτησή τους (ακαδημαϊκά θέματα, θέματα σταδιοδρομίας, στέγασης, υποτροφιών, οικονομικών διευκολύνσεων, φοιτητικής ζωής, κοινωνικής και ψυχολογικής στήριξης κ.α.).  Το πρόγραμμα θα περιλαμβάνει και ξεναγήσεις στους χώρους της Πανεπιστημιούπολης.</w:t>
      </w:r>
    </w:p>
    <w:p w14:paraId="6D750089" w14:textId="77777777" w:rsidR="00977449" w:rsidRDefault="00977449" w:rsidP="0097744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CA26C19" w14:textId="77777777" w:rsidR="00977449" w:rsidRDefault="00977449" w:rsidP="0097744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Περισσότερες πληροφορίες μπορείτε να βρείτε στην ιστοσελίδα της εκδήλωσης  </w:t>
      </w:r>
      <w:hyperlink r:id="rId4" w:history="1">
        <w:r>
          <w:rPr>
            <w:rStyle w:val="Hyperlink"/>
            <w:rFonts w:ascii="Calibri" w:eastAsiaTheme="majorEastAsia" w:hAnsi="Calibri" w:cs="Calibri"/>
            <w:color w:val="0563C1"/>
            <w:sz w:val="22"/>
            <w:szCs w:val="22"/>
            <w:bdr w:val="none" w:sz="0" w:space="0" w:color="auto" w:frame="1"/>
          </w:rPr>
          <w:t>https://bit.ly/3wWNB5J</w:t>
        </w:r>
      </w:hyperlink>
      <w:r>
        <w:rPr>
          <w:rFonts w:ascii="Calibri" w:hAnsi="Calibri" w:cs="Calibri"/>
          <w:color w:val="000000"/>
          <w:sz w:val="22"/>
          <w:szCs w:val="22"/>
        </w:rPr>
        <w:t>, ενώ για την καλύτερη διοργάνωση της εκδήλωσης μπορείτε να δηλώσετε </w:t>
      </w:r>
      <w:hyperlink r:id="rId5" w:history="1">
        <w:r>
          <w:rPr>
            <w:rStyle w:val="Hyperlink"/>
            <w:rFonts w:ascii="Calibri" w:eastAsiaTheme="majorEastAsia" w:hAnsi="Calibri" w:cs="Calibri"/>
            <w:color w:val="0563C1"/>
            <w:sz w:val="22"/>
            <w:szCs w:val="22"/>
            <w:bdr w:val="none" w:sz="0" w:space="0" w:color="auto" w:frame="1"/>
          </w:rPr>
          <w:t>εδώ</w:t>
        </w:r>
      </w:hyperlink>
      <w:r>
        <w:rPr>
          <w:rFonts w:ascii="Calibri" w:hAnsi="Calibri" w:cs="Calibri"/>
          <w:color w:val="000000"/>
          <w:sz w:val="22"/>
          <w:szCs w:val="22"/>
        </w:rPr>
        <w:t> την πρόθεση σας να συμμετάσχετε στην εκδήλωση.</w:t>
      </w:r>
    </w:p>
    <w:p w14:paraId="3E19DD50" w14:textId="77777777" w:rsidR="00977449" w:rsidRDefault="00977449" w:rsidP="0097744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014C24ED" w14:textId="77777777" w:rsidR="00977449" w:rsidRDefault="00977449" w:rsidP="00977449">
      <w:pPr>
        <w:pStyle w:val="NormalWeb"/>
        <w:spacing w:before="0" w:beforeAutospacing="0" w:after="0" w:afterAutospacing="0"/>
        <w:rPr>
          <w:rFonts w:ascii="Calibri" w:hAnsi="Calibri" w:cs="Calibri"/>
          <w:color w:val="000000"/>
          <w:sz w:val="22"/>
          <w:szCs w:val="22"/>
        </w:rPr>
      </w:pPr>
    </w:p>
    <w:p w14:paraId="613149EC" w14:textId="77777777" w:rsidR="00977449" w:rsidRDefault="00977449" w:rsidP="0097744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AEDDAEC" w14:textId="77777777" w:rsidR="00977449" w:rsidRDefault="00977449" w:rsidP="00977449">
      <w:pPr>
        <w:pStyle w:val="NormalWeb"/>
        <w:spacing w:before="0" w:beforeAutospacing="0" w:after="0" w:afterAutospacing="0"/>
        <w:rPr>
          <w:rFonts w:ascii="Calibri" w:hAnsi="Calibri" w:cs="Calibri"/>
          <w:color w:val="000000"/>
          <w:sz w:val="22"/>
          <w:szCs w:val="22"/>
        </w:rPr>
      </w:pPr>
      <w:r>
        <w:rPr>
          <w:rFonts w:ascii="Calibri" w:hAnsi="Calibri" w:cs="Calibri"/>
          <w:noProof/>
          <w:color w:val="000000"/>
          <w:sz w:val="22"/>
          <w:szCs w:val="22"/>
        </w:rPr>
        <w:drawing>
          <wp:inline distT="0" distB="0" distL="0" distR="0" wp14:anchorId="2BB4C036" wp14:editId="503EAE89">
            <wp:extent cx="5082540" cy="358140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2540" cy="3581400"/>
                    </a:xfrm>
                    <a:prstGeom prst="rect">
                      <a:avLst/>
                    </a:prstGeom>
                    <a:noFill/>
                    <a:ln>
                      <a:noFill/>
                    </a:ln>
                  </pic:spPr>
                </pic:pic>
              </a:graphicData>
            </a:graphic>
          </wp:inline>
        </w:drawing>
      </w:r>
    </w:p>
    <w:p w14:paraId="51F45C29" w14:textId="77777777" w:rsidR="00977449" w:rsidRDefault="00977449" w:rsidP="00977449">
      <w:pPr>
        <w:pStyle w:val="NormalWeb"/>
        <w:spacing w:before="0" w:beforeAutospacing="0" w:after="0" w:afterAutospacing="0"/>
        <w:rPr>
          <w:rFonts w:ascii="Calibri" w:hAnsi="Calibri" w:cs="Calibri"/>
          <w:color w:val="000000"/>
          <w:sz w:val="22"/>
          <w:szCs w:val="22"/>
        </w:rPr>
      </w:pPr>
    </w:p>
    <w:p w14:paraId="2680753A" w14:textId="77777777" w:rsidR="00977449" w:rsidRDefault="00977449" w:rsidP="00977449">
      <w:pPr>
        <w:pStyle w:val="NormalWeb"/>
        <w:spacing w:before="0" w:beforeAutospacing="0" w:after="0" w:afterAutospacing="0"/>
        <w:rPr>
          <w:rFonts w:ascii="Calibri" w:hAnsi="Calibri" w:cs="Calibri"/>
          <w:color w:val="000000"/>
          <w:sz w:val="22"/>
          <w:szCs w:val="22"/>
        </w:rPr>
      </w:pPr>
      <w:r>
        <w:rPr>
          <w:rFonts w:ascii="inherit" w:hAnsi="inherit" w:cs="Calibri"/>
          <w:b/>
          <w:bCs/>
          <w:color w:val="2F5496"/>
          <w:sz w:val="18"/>
          <w:szCs w:val="18"/>
          <w:bdr w:val="none" w:sz="0" w:space="0" w:color="auto" w:frame="1"/>
        </w:rPr>
        <w:t>Λούης Προκοπίου </w:t>
      </w:r>
      <w:r>
        <w:rPr>
          <w:rFonts w:ascii="inherit" w:hAnsi="inherit" w:cs="Calibri"/>
          <w:b/>
          <w:bCs/>
          <w:color w:val="2F5496"/>
          <w:sz w:val="16"/>
          <w:szCs w:val="16"/>
          <w:bdr w:val="none" w:sz="0" w:space="0" w:color="auto" w:frame="1"/>
        </w:rPr>
        <w:t>| </w:t>
      </w:r>
      <w:r>
        <w:rPr>
          <w:rFonts w:ascii="inherit" w:hAnsi="inherit" w:cs="Calibri"/>
          <w:color w:val="2F5496"/>
          <w:sz w:val="16"/>
          <w:szCs w:val="16"/>
          <w:bdr w:val="none" w:sz="0" w:space="0" w:color="auto" w:frame="1"/>
        </w:rPr>
        <w:t>Louis Prokopiou</w:t>
      </w:r>
    </w:p>
    <w:p w14:paraId="291DEDDD" w14:textId="77777777" w:rsidR="00977449" w:rsidRDefault="00977449" w:rsidP="00977449">
      <w:pPr>
        <w:pStyle w:val="NormalWeb"/>
        <w:spacing w:before="0" w:beforeAutospacing="0" w:after="0" w:afterAutospacing="0"/>
        <w:rPr>
          <w:rFonts w:ascii="Calibri" w:hAnsi="Calibri" w:cs="Calibri"/>
          <w:color w:val="000000"/>
          <w:sz w:val="22"/>
          <w:szCs w:val="22"/>
        </w:rPr>
      </w:pPr>
      <w:r>
        <w:rPr>
          <w:rFonts w:ascii="inherit" w:hAnsi="inherit" w:cs="Calibri"/>
          <w:b/>
          <w:bCs/>
          <w:color w:val="2F5496"/>
          <w:sz w:val="18"/>
          <w:szCs w:val="18"/>
          <w:bdr w:val="none" w:sz="0" w:space="0" w:color="auto" w:frame="1"/>
        </w:rPr>
        <w:t>Πανεπιστήμιο Κύπρου</w:t>
      </w:r>
      <w:r>
        <w:rPr>
          <w:rFonts w:ascii="inherit" w:hAnsi="inherit" w:cs="Calibri"/>
          <w:b/>
          <w:bCs/>
          <w:color w:val="2F5496"/>
          <w:sz w:val="16"/>
          <w:szCs w:val="16"/>
          <w:bdr w:val="none" w:sz="0" w:space="0" w:color="auto" w:frame="1"/>
        </w:rPr>
        <w:t> |</w:t>
      </w:r>
      <w:r>
        <w:rPr>
          <w:rFonts w:ascii="inherit" w:hAnsi="inherit" w:cs="Calibri"/>
          <w:b/>
          <w:bCs/>
          <w:color w:val="2F5496"/>
          <w:sz w:val="18"/>
          <w:szCs w:val="18"/>
          <w:bdr w:val="none" w:sz="0" w:space="0" w:color="auto" w:frame="1"/>
        </w:rPr>
        <w:t> </w:t>
      </w:r>
      <w:r>
        <w:rPr>
          <w:rFonts w:ascii="inherit" w:hAnsi="inherit" w:cs="Calibri"/>
          <w:color w:val="2F5496"/>
          <w:sz w:val="16"/>
          <w:szCs w:val="16"/>
          <w:bdr w:val="none" w:sz="0" w:space="0" w:color="auto" w:frame="1"/>
        </w:rPr>
        <w:t>University of Cyprus</w:t>
      </w:r>
    </w:p>
    <w:p w14:paraId="7C3B0F2C" w14:textId="77777777" w:rsidR="00977449" w:rsidRDefault="00977449" w:rsidP="00977449">
      <w:pPr>
        <w:pStyle w:val="NormalWeb"/>
        <w:spacing w:before="0" w:beforeAutospacing="0" w:after="0" w:afterAutospacing="0"/>
        <w:rPr>
          <w:rFonts w:ascii="Calibri" w:hAnsi="Calibri" w:cs="Calibri"/>
          <w:color w:val="000000"/>
          <w:sz w:val="22"/>
          <w:szCs w:val="22"/>
        </w:rPr>
      </w:pPr>
      <w:r>
        <w:rPr>
          <w:rFonts w:ascii="inherit" w:hAnsi="inherit" w:cs="Calibri"/>
          <w:b/>
          <w:bCs/>
          <w:color w:val="2F5496"/>
          <w:sz w:val="18"/>
          <w:szCs w:val="18"/>
          <w:bdr w:val="none" w:sz="0" w:space="0" w:color="auto" w:frame="1"/>
        </w:rPr>
        <w:t>Υπηρεσία Σπουδών και Φοιτητικής Μέριμνας</w:t>
      </w:r>
    </w:p>
    <w:p w14:paraId="00C20DAA" w14:textId="77777777" w:rsidR="00977449" w:rsidRDefault="00977449" w:rsidP="00977449">
      <w:pPr>
        <w:pStyle w:val="NormalWeb"/>
        <w:spacing w:before="0" w:beforeAutospacing="0" w:after="0" w:afterAutospacing="0"/>
        <w:rPr>
          <w:rFonts w:ascii="Calibri" w:hAnsi="Calibri" w:cs="Calibri"/>
          <w:color w:val="000000"/>
          <w:sz w:val="22"/>
          <w:szCs w:val="22"/>
        </w:rPr>
      </w:pPr>
      <w:r>
        <w:rPr>
          <w:rFonts w:ascii="inherit" w:hAnsi="inherit" w:cs="Calibri"/>
          <w:color w:val="2F5496"/>
          <w:sz w:val="16"/>
          <w:szCs w:val="16"/>
          <w:bdr w:val="none" w:sz="0" w:space="0" w:color="auto" w:frame="1"/>
        </w:rPr>
        <w:t>Academic Affairs and Student Welfare Service</w:t>
      </w:r>
    </w:p>
    <w:p w14:paraId="2F92DDD8" w14:textId="77777777" w:rsidR="00977449" w:rsidRDefault="00977449" w:rsidP="00977449">
      <w:pPr>
        <w:pStyle w:val="NormalWeb"/>
        <w:spacing w:before="0" w:beforeAutospacing="0" w:after="0" w:afterAutospacing="0"/>
        <w:rPr>
          <w:rFonts w:ascii="Calibri" w:hAnsi="Calibri" w:cs="Calibri"/>
          <w:color w:val="000000"/>
          <w:sz w:val="22"/>
          <w:szCs w:val="22"/>
        </w:rPr>
      </w:pPr>
      <w:r>
        <w:rPr>
          <w:rFonts w:ascii="inherit" w:hAnsi="inherit" w:cs="Calibri"/>
          <w:b/>
          <w:bCs/>
          <w:color w:val="2F5496"/>
          <w:sz w:val="18"/>
          <w:szCs w:val="18"/>
          <w:bdr w:val="none" w:sz="0" w:space="0" w:color="auto" w:frame="1"/>
        </w:rPr>
        <w:t>Ηλ. Ταχυδρομείο </w:t>
      </w:r>
      <w:r>
        <w:rPr>
          <w:rFonts w:ascii="inherit" w:hAnsi="inherit" w:cs="Calibri"/>
          <w:b/>
          <w:bCs/>
          <w:color w:val="2F5496"/>
          <w:sz w:val="16"/>
          <w:szCs w:val="16"/>
          <w:bdr w:val="none" w:sz="0" w:space="0" w:color="auto" w:frame="1"/>
        </w:rPr>
        <w:t>|</w:t>
      </w:r>
      <w:r>
        <w:rPr>
          <w:rFonts w:ascii="inherit" w:hAnsi="inherit" w:cs="Calibri"/>
          <w:b/>
          <w:bCs/>
          <w:color w:val="2F5496"/>
          <w:sz w:val="18"/>
          <w:szCs w:val="18"/>
          <w:bdr w:val="none" w:sz="0" w:space="0" w:color="auto" w:frame="1"/>
        </w:rPr>
        <w:t> </w:t>
      </w:r>
      <w:r>
        <w:rPr>
          <w:rFonts w:ascii="inherit" w:hAnsi="inherit" w:cs="Calibri"/>
          <w:color w:val="2F5496"/>
          <w:sz w:val="16"/>
          <w:szCs w:val="16"/>
          <w:bdr w:val="none" w:sz="0" w:space="0" w:color="auto" w:frame="1"/>
        </w:rPr>
        <w:t>Email</w:t>
      </w:r>
      <w:r>
        <w:rPr>
          <w:rFonts w:ascii="inherit" w:hAnsi="inherit" w:cs="Calibri"/>
          <w:b/>
          <w:bCs/>
          <w:color w:val="2F5496"/>
          <w:sz w:val="18"/>
          <w:szCs w:val="18"/>
          <w:bdr w:val="none" w:sz="0" w:space="0" w:color="auto" w:frame="1"/>
        </w:rPr>
        <w:t>:</w:t>
      </w:r>
      <w:r>
        <w:rPr>
          <w:rFonts w:ascii="inherit" w:hAnsi="inherit" w:cs="Calibri"/>
          <w:color w:val="2F5496"/>
          <w:sz w:val="18"/>
          <w:szCs w:val="18"/>
          <w:bdr w:val="none" w:sz="0" w:space="0" w:color="auto" w:frame="1"/>
        </w:rPr>
        <w:t> </w:t>
      </w:r>
      <w:hyperlink r:id="rId7" w:history="1">
        <w:r>
          <w:rPr>
            <w:rStyle w:val="Hyperlink"/>
            <w:rFonts w:ascii="inherit" w:eastAsiaTheme="majorEastAsia" w:hAnsi="inherit" w:cs="Calibri"/>
            <w:b/>
            <w:bCs/>
            <w:color w:val="2F5496"/>
            <w:sz w:val="18"/>
            <w:szCs w:val="18"/>
            <w:bdr w:val="none" w:sz="0" w:space="0" w:color="auto" w:frame="1"/>
          </w:rPr>
          <w:t>prokopiou.louis@ucy.ac.cy</w:t>
        </w:r>
      </w:hyperlink>
    </w:p>
    <w:p w14:paraId="30556BF5" w14:textId="77777777" w:rsidR="00977449" w:rsidRDefault="00977449" w:rsidP="00977449">
      <w:pPr>
        <w:pStyle w:val="NormalWeb"/>
        <w:spacing w:before="0" w:beforeAutospacing="0" w:after="0" w:afterAutospacing="0"/>
        <w:rPr>
          <w:rFonts w:ascii="Calibri" w:hAnsi="Calibri" w:cs="Calibri"/>
          <w:color w:val="000000"/>
          <w:sz w:val="22"/>
          <w:szCs w:val="22"/>
        </w:rPr>
      </w:pPr>
      <w:r>
        <w:rPr>
          <w:rFonts w:ascii="inherit" w:hAnsi="inherit" w:cs="Calibri"/>
          <w:b/>
          <w:bCs/>
          <w:color w:val="2F5496"/>
          <w:sz w:val="18"/>
          <w:szCs w:val="18"/>
          <w:bdr w:val="none" w:sz="0" w:space="0" w:color="auto" w:frame="1"/>
        </w:rPr>
        <w:t>Τηλέφωνο</w:t>
      </w:r>
      <w:r>
        <w:rPr>
          <w:rFonts w:ascii="inherit" w:hAnsi="inherit" w:cs="Calibri"/>
          <w:b/>
          <w:bCs/>
          <w:color w:val="2F5496"/>
          <w:sz w:val="16"/>
          <w:szCs w:val="16"/>
          <w:bdr w:val="none" w:sz="0" w:space="0" w:color="auto" w:frame="1"/>
        </w:rPr>
        <w:t> |</w:t>
      </w:r>
      <w:r>
        <w:rPr>
          <w:rFonts w:ascii="inherit" w:hAnsi="inherit" w:cs="Calibri"/>
          <w:b/>
          <w:bCs/>
          <w:color w:val="2F5496"/>
          <w:sz w:val="18"/>
          <w:szCs w:val="18"/>
          <w:bdr w:val="none" w:sz="0" w:space="0" w:color="auto" w:frame="1"/>
        </w:rPr>
        <w:t> </w:t>
      </w:r>
      <w:r>
        <w:rPr>
          <w:rFonts w:ascii="inherit" w:hAnsi="inherit" w:cs="Calibri"/>
          <w:color w:val="2F5496"/>
          <w:sz w:val="16"/>
          <w:szCs w:val="16"/>
          <w:bdr w:val="none" w:sz="0" w:space="0" w:color="auto" w:frame="1"/>
        </w:rPr>
        <w:t>Telephone</w:t>
      </w:r>
      <w:r>
        <w:rPr>
          <w:rFonts w:ascii="inherit" w:hAnsi="inherit" w:cs="Calibri"/>
          <w:b/>
          <w:bCs/>
          <w:color w:val="2F5496"/>
          <w:sz w:val="18"/>
          <w:szCs w:val="18"/>
          <w:bdr w:val="none" w:sz="0" w:space="0" w:color="auto" w:frame="1"/>
        </w:rPr>
        <w:t>:</w:t>
      </w:r>
      <w:r>
        <w:rPr>
          <w:rFonts w:ascii="inherit" w:hAnsi="inherit" w:cs="Calibri"/>
          <w:i/>
          <w:iCs/>
          <w:color w:val="2F5496"/>
          <w:sz w:val="18"/>
          <w:szCs w:val="18"/>
          <w:bdr w:val="none" w:sz="0" w:space="0" w:color="auto" w:frame="1"/>
        </w:rPr>
        <w:t> </w:t>
      </w:r>
      <w:r>
        <w:rPr>
          <w:rFonts w:ascii="inherit" w:hAnsi="inherit" w:cs="Calibri"/>
          <w:b/>
          <w:bCs/>
          <w:color w:val="2F5496"/>
          <w:sz w:val="18"/>
          <w:szCs w:val="18"/>
          <w:bdr w:val="none" w:sz="0" w:space="0" w:color="auto" w:frame="1"/>
        </w:rPr>
        <w:t>+357 22 892016</w:t>
      </w:r>
    </w:p>
    <w:p w14:paraId="581B55BB" w14:textId="77777777" w:rsidR="00977449" w:rsidRDefault="00977449" w:rsidP="0097744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lastRenderedPageBreak/>
        <w:t> </w:t>
      </w:r>
    </w:p>
    <w:p w14:paraId="5F4A60C3" w14:textId="77777777" w:rsidR="00977449" w:rsidRDefault="00977449"/>
    <w:sectPr w:rsidR="009774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449"/>
    <w:rsid w:val="004745BB"/>
    <w:rsid w:val="0097744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C9F0"/>
  <w15:chartTrackingRefBased/>
  <w15:docId w15:val="{A337752D-0652-41F7-BC1A-A06D5532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4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4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4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4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4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4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4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4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4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4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4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4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4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4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4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449"/>
    <w:rPr>
      <w:rFonts w:eastAsiaTheme="majorEastAsia" w:cstheme="majorBidi"/>
      <w:color w:val="272727" w:themeColor="text1" w:themeTint="D8"/>
    </w:rPr>
  </w:style>
  <w:style w:type="paragraph" w:styleId="Title">
    <w:name w:val="Title"/>
    <w:basedOn w:val="Normal"/>
    <w:next w:val="Normal"/>
    <w:link w:val="TitleChar"/>
    <w:uiPriority w:val="10"/>
    <w:qFormat/>
    <w:rsid w:val="00977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4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4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4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449"/>
    <w:pPr>
      <w:spacing w:before="160"/>
      <w:jc w:val="center"/>
    </w:pPr>
    <w:rPr>
      <w:i/>
      <w:iCs/>
      <w:color w:val="404040" w:themeColor="text1" w:themeTint="BF"/>
    </w:rPr>
  </w:style>
  <w:style w:type="character" w:customStyle="1" w:styleId="QuoteChar">
    <w:name w:val="Quote Char"/>
    <w:basedOn w:val="DefaultParagraphFont"/>
    <w:link w:val="Quote"/>
    <w:uiPriority w:val="29"/>
    <w:rsid w:val="00977449"/>
    <w:rPr>
      <w:i/>
      <w:iCs/>
      <w:color w:val="404040" w:themeColor="text1" w:themeTint="BF"/>
    </w:rPr>
  </w:style>
  <w:style w:type="paragraph" w:styleId="ListParagraph">
    <w:name w:val="List Paragraph"/>
    <w:basedOn w:val="Normal"/>
    <w:uiPriority w:val="34"/>
    <w:qFormat/>
    <w:rsid w:val="00977449"/>
    <w:pPr>
      <w:ind w:left="720"/>
      <w:contextualSpacing/>
    </w:pPr>
  </w:style>
  <w:style w:type="character" w:styleId="IntenseEmphasis">
    <w:name w:val="Intense Emphasis"/>
    <w:basedOn w:val="DefaultParagraphFont"/>
    <w:uiPriority w:val="21"/>
    <w:qFormat/>
    <w:rsid w:val="00977449"/>
    <w:rPr>
      <w:i/>
      <w:iCs/>
      <w:color w:val="0F4761" w:themeColor="accent1" w:themeShade="BF"/>
    </w:rPr>
  </w:style>
  <w:style w:type="paragraph" w:styleId="IntenseQuote">
    <w:name w:val="Intense Quote"/>
    <w:basedOn w:val="Normal"/>
    <w:next w:val="Normal"/>
    <w:link w:val="IntenseQuoteChar"/>
    <w:uiPriority w:val="30"/>
    <w:qFormat/>
    <w:rsid w:val="00977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449"/>
    <w:rPr>
      <w:i/>
      <w:iCs/>
      <w:color w:val="0F4761" w:themeColor="accent1" w:themeShade="BF"/>
    </w:rPr>
  </w:style>
  <w:style w:type="character" w:styleId="IntenseReference">
    <w:name w:val="Intense Reference"/>
    <w:basedOn w:val="DefaultParagraphFont"/>
    <w:uiPriority w:val="32"/>
    <w:qFormat/>
    <w:rsid w:val="00977449"/>
    <w:rPr>
      <w:b/>
      <w:bCs/>
      <w:smallCaps/>
      <w:color w:val="0F4761" w:themeColor="accent1" w:themeShade="BF"/>
      <w:spacing w:val="5"/>
    </w:rPr>
  </w:style>
  <w:style w:type="paragraph" w:styleId="NormalWeb">
    <w:name w:val="Normal (Web)"/>
    <w:basedOn w:val="Normal"/>
    <w:uiPriority w:val="99"/>
    <w:semiHidden/>
    <w:unhideWhenUsed/>
    <w:rsid w:val="00977449"/>
    <w:pPr>
      <w:spacing w:before="100" w:beforeAutospacing="1" w:after="100" w:afterAutospacing="1" w:line="240" w:lineRule="auto"/>
    </w:pPr>
    <w:rPr>
      <w:rFonts w:ascii="Times New Roman" w:eastAsia="Times New Roman" w:hAnsi="Times New Roman" w:cs="Times New Roman"/>
      <w:kern w:val="0"/>
      <w:lang/>
      <w14:ligatures w14:val="none"/>
    </w:rPr>
  </w:style>
  <w:style w:type="character" w:styleId="Hyperlink">
    <w:name w:val="Hyperlink"/>
    <w:basedOn w:val="DefaultParagraphFont"/>
    <w:uiPriority w:val="99"/>
    <w:semiHidden/>
    <w:unhideWhenUsed/>
    <w:rsid w:val="009774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66979">
      <w:bodyDiv w:val="1"/>
      <w:marLeft w:val="0"/>
      <w:marRight w:val="0"/>
      <w:marTop w:val="0"/>
      <w:marBottom w:val="0"/>
      <w:divBdr>
        <w:top w:val="none" w:sz="0" w:space="0" w:color="auto"/>
        <w:left w:val="none" w:sz="0" w:space="0" w:color="auto"/>
        <w:bottom w:val="none" w:sz="0" w:space="0" w:color="auto"/>
        <w:right w:val="none" w:sz="0" w:space="0" w:color="auto"/>
      </w:divBdr>
      <w:divsChild>
        <w:div w:id="19399130">
          <w:marLeft w:val="0"/>
          <w:marRight w:val="0"/>
          <w:marTop w:val="0"/>
          <w:marBottom w:val="0"/>
          <w:divBdr>
            <w:top w:val="single" w:sz="8" w:space="3" w:color="E1E1E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okopiou.louis@ucy.ac.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forms.office.com/Pages/ResponsePage.aspx?id=tObRjayNjkCNjWdT6YAFMMsY4IjOBaRCgjNzMCod_sxUQU1ZN1EzQkFCTk5NRDRFTEI4SDNWWktCWS4u" TargetMode="External"/><Relationship Id="rId4" Type="http://schemas.openxmlformats.org/officeDocument/2006/relationships/hyperlink" Target="https://bit.ly/3wWNB5J"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stephania kannaourou</dc:creator>
  <cp:keywords/>
  <dc:description/>
  <cp:lastModifiedBy>stephania kannaourou</cp:lastModifiedBy>
  <cp:revision>1</cp:revision>
  <dcterms:created xsi:type="dcterms:W3CDTF">2025-01-20T20:58:00Z</dcterms:created>
  <dcterms:modified xsi:type="dcterms:W3CDTF">2025-01-20T20:59:00Z</dcterms:modified>
</cp:coreProperties>
</file>